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DC1" w:rsidRDefault="00C87DC1" w:rsidP="00C87DC1">
      <w:pPr>
        <w:autoSpaceDE w:val="0"/>
        <w:autoSpaceDN w:val="0"/>
        <w:adjustRightInd w:val="0"/>
        <w:spacing w:after="0" w:line="240" w:lineRule="auto"/>
        <w:ind w:left="6237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№ 3</w:t>
      </w:r>
    </w:p>
    <w:p w:rsidR="00C87DC1" w:rsidRDefault="00C87DC1" w:rsidP="00C87DC1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Порядку признания</w:t>
      </w:r>
    </w:p>
    <w:p w:rsidR="00C87DC1" w:rsidRDefault="00C87DC1" w:rsidP="00C87DC1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субъекта малого или среднего</w:t>
      </w:r>
    </w:p>
    <w:p w:rsidR="00C87DC1" w:rsidRDefault="00C87DC1" w:rsidP="00C87DC1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предпринимательства</w:t>
      </w:r>
    </w:p>
    <w:p w:rsidR="00C87DC1" w:rsidRDefault="00C87DC1" w:rsidP="00C87DC1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социальным предприятием,</w:t>
      </w:r>
    </w:p>
    <w:p w:rsidR="00C87DC1" w:rsidRDefault="00C87DC1" w:rsidP="00C87DC1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утвержденному приказом</w:t>
      </w:r>
    </w:p>
    <w:p w:rsidR="00C87DC1" w:rsidRDefault="00C87DC1" w:rsidP="00C87DC1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Минэкономразвития России</w:t>
      </w:r>
    </w:p>
    <w:p w:rsidR="00C87DC1" w:rsidRDefault="00C87DC1" w:rsidP="00C87DC1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29.11.2019 г. № 773</w:t>
      </w:r>
    </w:p>
    <w:p w:rsidR="00C87DC1" w:rsidRDefault="00C87DC1" w:rsidP="00C87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87DC1" w:rsidRDefault="00C87DC1" w:rsidP="00C87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РЕКОМЕНДУЕМЫЙ ПЕРЕЧЕНЬ</w:t>
      </w:r>
    </w:p>
    <w:p w:rsidR="00C87DC1" w:rsidRDefault="00C87DC1" w:rsidP="00C87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ДОКУМЕНТОВ, ПОДТВЕРЖДАЮЩИХ ОТНЕСЕНИЕ ГРАЖДАНИНА</w:t>
      </w:r>
    </w:p>
    <w:p w:rsidR="00C87DC1" w:rsidRDefault="00C87DC1" w:rsidP="00C87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К КАТЕГОРИЯМ, УКАЗАННЫМ В ПУНКТЕ 1 ЧАСТИ 1 СТАТЬИ 24.1</w:t>
      </w:r>
    </w:p>
    <w:p w:rsidR="00C87DC1" w:rsidRDefault="00C87DC1" w:rsidP="00C87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ФЕДЕРАЛЬНОГО ЗАКОНА ОТ 24 ИЮЛЯ 2007 Г. № 209-ФЗ</w:t>
      </w:r>
    </w:p>
    <w:p w:rsidR="00C87DC1" w:rsidRDefault="00C87DC1" w:rsidP="00C87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«О РАЗВИТИИ МАЛОГО И СРЕДНЕГО ПРЕДПРИНИМАТЕЛЬСТВА</w:t>
      </w:r>
    </w:p>
    <w:p w:rsidR="00C87DC1" w:rsidRDefault="00C87DC1" w:rsidP="00C87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В РОССИЙСКОЙ ФЕДЕРАЦИИ»</w:t>
      </w:r>
    </w:p>
    <w:p w:rsidR="00C87DC1" w:rsidRDefault="00C87DC1" w:rsidP="00C87D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755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55"/>
        <w:gridCol w:w="5160"/>
      </w:tblGrid>
      <w:tr w:rsidR="00C87DC1" w:rsidTr="00C87DC1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граждан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Документы (представляются при наличии соответствующего основания)</w:t>
            </w:r>
          </w:p>
        </w:tc>
      </w:tr>
      <w:tr w:rsidR="00C87DC1" w:rsidTr="00C87DC1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Инвалиды и лица с ограниченными возможностями здоровья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копия справки, подтверждающей факт установления инвалидности;</w:t>
            </w:r>
          </w:p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копия документа, подтверждающего установление </w:t>
            </w:r>
            <w:r w:rsidR="00295FC3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у физического лица недостатков в физическом и (или) психологическом развитии (определяется работодателем)</w:t>
            </w:r>
          </w:p>
        </w:tc>
      </w:tr>
      <w:tr w:rsidR="00C87DC1" w:rsidTr="00C87DC1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Одинокие и (или) многодетные родители, воспитывающие несовершеннолетних детей и (или) детей-инвалидов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копии свидетельств о рождении (усыновлении, удочерении) ребенка;</w:t>
            </w:r>
          </w:p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копии документов, подтверждающих установление опеки, попечительства над ребенком-инвалидом (договора </w:t>
            </w:r>
            <w:r w:rsidR="00295FC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 осуществлении опеки или попечительства либо акта органа опеки и попечительства о назначении опекуна или попечителя);</w:t>
            </w:r>
          </w:p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копия справки, подтверждающей факт установления инвалидности (установление категории "ребенок-инвалид");</w:t>
            </w:r>
          </w:p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многодетных родителей:</w:t>
            </w:r>
          </w:p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копия удостоверения многодетной семьи или иные документы, подтверждающие статус многодетной семьи </w:t>
            </w:r>
            <w:r w:rsidR="00295FC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порядке, установленном нормативными правовыми актами субъектов Российской Федерации;</w:t>
            </w:r>
          </w:p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одиноких родителей:</w:t>
            </w:r>
          </w:p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копия документа о государственной регистрации расторжения брака;</w:t>
            </w:r>
          </w:p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копия свидетельства о смерти другого родителя; справка из органов записи актов гражданского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состояния, </w:t>
            </w:r>
            <w:r w:rsidR="00295FC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End"/>
            <w:r w:rsidR="00295FC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которой указано, что в свидетельстве о рождении запись об отце ребенка сделана со слов матери;</w:t>
            </w:r>
          </w:p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копия решения суда о признании другого родителя безвестно отсутствующим или объявлении умершим;</w:t>
            </w:r>
          </w:p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копия документа, подтверждающего отсутствие нового зарегистрированного брака (паспорт, в котором отсутствует отметка о регистрации нового брака);</w:t>
            </w:r>
          </w:p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копия свидетельства о рождении ребенка, в котором </w:t>
            </w:r>
            <w:r w:rsidR="00295FC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графе «Отец» стоит прочерк</w:t>
            </w:r>
          </w:p>
        </w:tc>
      </w:tr>
      <w:tr w:rsidR="00C87DC1" w:rsidTr="00C87DC1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Выпускники детских домов в возрасте до двадцати трех лет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копия паспорта гражданина Российской Федерации;</w:t>
            </w:r>
          </w:p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копия справки о пребывании в детском доме-интернате</w:t>
            </w:r>
          </w:p>
        </w:tc>
      </w:tr>
      <w:tr w:rsidR="00C87DC1" w:rsidTr="00C87DC1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Пенсионеры и (или) граждане предпенсионного возраста (в течение пяти лет до наступления возраста, дающего право на страховую пенсию по старости,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том числе назначаемую досрочно)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копия паспорта гражданина Российской Федерации;</w:t>
            </w:r>
          </w:p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копия пенсионного удостоверения или справка территориального органа Пенсионного фонда Российской Федерации о назначении пенсии;</w:t>
            </w:r>
          </w:p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копия справки, подтверждающей факт установления инвалидности; копия военного билета;</w:t>
            </w:r>
          </w:p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копии документов, подтверждающих получение статуса гражданина предпенсионного возраста (в течение 5 лет до наступления возраста, дающего право на страховую пенсию по старости, в том числе назначаемую досрочно), предусмотренного законодательством Российской Федерации</w:t>
            </w:r>
          </w:p>
        </w:tc>
      </w:tr>
      <w:tr w:rsidR="00C87DC1" w:rsidTr="00C87DC1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Лица, освобожденные из мест лишения свободы и имеющие неснятую или непогашенную судимость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копия справки об освобождении из мест лишения свободы или справки о наличии (отсутствии) судимости и (или) факта уголовного преследования либо о прекращении уголовного преследования</w:t>
            </w:r>
          </w:p>
        </w:tc>
      </w:tr>
      <w:tr w:rsidR="00C87DC1" w:rsidTr="00C87DC1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Беженцы и вынужденные переселенцы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копия удостоверения беженца или удостоверения вынужденного переселенца</w:t>
            </w:r>
          </w:p>
        </w:tc>
      </w:tr>
      <w:tr w:rsidR="00C87DC1" w:rsidTr="00C87DC1">
        <w:tc>
          <w:tcPr>
            <w:tcW w:w="3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Малоимущие граждане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копия справки из органа социальной защиты населения, подтверждающей признание гражданина (семьи гражданина) малоимущим (малоимущей)</w:t>
            </w:r>
          </w:p>
        </w:tc>
      </w:tr>
      <w:tr w:rsidR="00C87DC1" w:rsidTr="00C87DC1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Лица без определенного места жительства и занятий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копия паспорта гражданина Российской Федерации;</w:t>
            </w:r>
          </w:p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копии документов, подтверждающих пребывание </w:t>
            </w:r>
            <w:r w:rsidR="00295FC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учреждениях социальной помощи</w:t>
            </w:r>
          </w:p>
        </w:tc>
      </w:tr>
      <w:tr w:rsidR="00C87DC1" w:rsidTr="00C87DC1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Граждане, признанные нуждающимися в социальном обслуживании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DC1" w:rsidRDefault="00C87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копия справки из органа социальной защиты населения, подтверждающая признание гражданина нуждающимся </w:t>
            </w:r>
            <w:r w:rsidR="00295FC3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социальном обслуживании</w:t>
            </w:r>
          </w:p>
        </w:tc>
      </w:tr>
      <w:tr w:rsidR="00295FC3" w:rsidRPr="00295FC3" w:rsidTr="00295FC3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5FC3" w:rsidRPr="00295FC3" w:rsidRDefault="00295FC3" w:rsidP="00295F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FC3">
              <w:rPr>
                <w:rFonts w:ascii="Times New Roman" w:hAnsi="Times New Roman" w:cs="Times New Roman"/>
                <w:sz w:val="20"/>
                <w:szCs w:val="20"/>
              </w:rPr>
              <w:t>Лица, проходившие военную службу, службу в органах внутренних дел, Государственной противопожарной службе, учреждениях и органах уголовно-исполнительной системы, войсках национальной гвардии Российской Федерации, органах принудительного исполнения Российской Федерации и принимавшие участие в специальной военной операции на территориях Украины, Донецкой Народной Республики и Луганской Народной Республики с 24 февраля 2022 г., на территориях Запорожской области и Херсонской области с 30 сентября 2022 г. и (или) выполнявшие возложенные на них задачи на указанных территориях в период проведения специальной военной операции (далее - граждане)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FC3" w:rsidRPr="00295FC3" w:rsidRDefault="00295FC3" w:rsidP="00295F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FC3">
              <w:rPr>
                <w:rFonts w:ascii="Times New Roman" w:hAnsi="Times New Roman" w:cs="Times New Roman"/>
                <w:sz w:val="20"/>
                <w:szCs w:val="20"/>
              </w:rPr>
              <w:t xml:space="preserve">копия документа, подтверждающего участие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</w:t>
            </w:r>
            <w:r w:rsidRPr="00295FC3">
              <w:rPr>
                <w:rFonts w:ascii="Times New Roman" w:hAnsi="Times New Roman" w:cs="Times New Roman"/>
                <w:sz w:val="20"/>
                <w:szCs w:val="20"/>
              </w:rPr>
              <w:t>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 и (или) выполнение возложенных на граждан задач на указанных территориях в период проведения специальной военной операции</w:t>
            </w:r>
          </w:p>
        </w:tc>
      </w:tr>
      <w:tr w:rsidR="00295FC3" w:rsidRPr="00295FC3" w:rsidTr="00295FC3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5FC3" w:rsidRPr="00295FC3" w:rsidRDefault="00295FC3" w:rsidP="00295F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FC3">
              <w:rPr>
                <w:rFonts w:ascii="Times New Roman" w:hAnsi="Times New Roman" w:cs="Times New Roman"/>
                <w:sz w:val="20"/>
                <w:szCs w:val="20"/>
              </w:rPr>
              <w:t>Ветераны боевых действий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5FC3" w:rsidRPr="00295FC3" w:rsidRDefault="00295FC3" w:rsidP="00295F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FC3">
              <w:rPr>
                <w:rFonts w:ascii="Times New Roman" w:hAnsi="Times New Roman" w:cs="Times New Roman"/>
                <w:sz w:val="20"/>
                <w:szCs w:val="20"/>
              </w:rPr>
              <w:t>копия удостоверения ветерана боевых действий</w:t>
            </w:r>
          </w:p>
        </w:tc>
      </w:tr>
    </w:tbl>
    <w:p w:rsidR="00032F72" w:rsidRDefault="00032F72"/>
    <w:sectPr w:rsidR="00032F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87DC1"/>
    <w:rsid w:val="00032F72"/>
    <w:rsid w:val="00295FC3"/>
    <w:rsid w:val="00C8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9C96A2-2332-4CB7-9011-EB71F274E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295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6">
    <w:name w:val="s_16"/>
    <w:basedOn w:val="a"/>
    <w:rsid w:val="00295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9">
    <w:name w:val="s_9"/>
    <w:basedOn w:val="a0"/>
    <w:rsid w:val="00295FC3"/>
  </w:style>
  <w:style w:type="character" w:styleId="a3">
    <w:name w:val="Hyperlink"/>
    <w:basedOn w:val="a0"/>
    <w:uiPriority w:val="99"/>
    <w:unhideWhenUsed/>
    <w:rsid w:val="00295FC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68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750</Words>
  <Characters>4279</Characters>
  <Application>Microsoft Office Word</Application>
  <DocSecurity>0</DocSecurity>
  <Lines>35</Lines>
  <Paragraphs>10</Paragraphs>
  <ScaleCrop>false</ScaleCrop>
  <Company/>
  <LinksUpToDate>false</LinksUpToDate>
  <CharactersWithSpaces>5019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Filonova</cp:lastModifiedBy>
  <cp:revision>3</cp:revision>
  <dcterms:created xsi:type="dcterms:W3CDTF">2022-01-13T11:51:00Z</dcterms:created>
  <dcterms:modified xsi:type="dcterms:W3CDTF">2025-12-23T11:30:00Z</dcterms:modified>
</cp:coreProperties>
</file>